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78AD" w:rsidRPr="00D20ADC" w:rsidRDefault="00C80BC0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  <w:r>
        <w:rPr>
          <w:rFonts w:ascii="Arial" w:eastAsia="Times New Roman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59264" behindDoc="0" locked="0" layoutInCell="1" allowOverlap="1" wp14:anchorId="3D754716">
            <wp:simplePos x="0" y="0"/>
            <wp:positionH relativeFrom="margin">
              <wp:posOffset>4251089</wp:posOffset>
            </wp:positionH>
            <wp:positionV relativeFrom="margin">
              <wp:posOffset>233399</wp:posOffset>
            </wp:positionV>
            <wp:extent cx="1751330" cy="393065"/>
            <wp:effectExtent l="0" t="0" r="1270" b="6985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30" cy="393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Times New Roman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60288" behindDoc="0" locked="0" layoutInCell="1" allowOverlap="1" wp14:anchorId="2A228FB5">
            <wp:simplePos x="0" y="0"/>
            <wp:positionH relativeFrom="margin">
              <wp:posOffset>2571056</wp:posOffset>
            </wp:positionH>
            <wp:positionV relativeFrom="margin">
              <wp:posOffset>85060</wp:posOffset>
            </wp:positionV>
            <wp:extent cx="956945" cy="817245"/>
            <wp:effectExtent l="0" t="0" r="0" b="1905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17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517D9">
        <w:rPr>
          <w:rFonts w:ascii="Arial" w:eastAsia="Times New Roman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58240" behindDoc="0" locked="0" layoutInCell="1" allowOverlap="1" wp14:anchorId="01854E11">
            <wp:simplePos x="1637414" y="903767"/>
            <wp:positionH relativeFrom="margin">
              <wp:align>left</wp:align>
            </wp:positionH>
            <wp:positionV relativeFrom="margin">
              <wp:align>top</wp:align>
            </wp:positionV>
            <wp:extent cx="1571625" cy="1051454"/>
            <wp:effectExtent l="0" t="0" r="0" b="0"/>
            <wp:wrapSquare wrapText="bothSides"/>
            <wp:docPr id="1" name="Image 1" descr="\\ad.u-ga.fr\home\l\leonajau\Bureau\logo_UGA_couleur_cmj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d.u-ga.fr\home\l\leonajau\Bureau\logo_UGA_couleur_cmj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051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378AD" w:rsidRPr="00D20ADC" w:rsidRDefault="000378AD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</w:p>
    <w:p w:rsidR="000378AD" w:rsidRPr="00D20ADC" w:rsidRDefault="000378AD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F43888" w:rsidRPr="00D20ADC" w:rsidRDefault="00F43888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D33809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C80BC0" w:rsidRDefault="00C80BC0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C80BC0" w:rsidRPr="00D20ADC" w:rsidRDefault="00C80BC0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D33809" w:rsidRPr="00D20ADC" w:rsidRDefault="00594C0C" w:rsidP="00594C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20ADC">
        <w:rPr>
          <w:rFonts w:ascii="Arial" w:hAnsi="Arial" w:cs="Arial"/>
          <w:b/>
          <w:sz w:val="28"/>
          <w:szCs w:val="28"/>
        </w:rPr>
        <w:t>ATTESTATION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SUR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L’HONNEUR</w:t>
      </w:r>
    </w:p>
    <w:p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43888" w:rsidRPr="00D20ADC" w:rsidRDefault="00F43888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594C0C" w:rsidRPr="00D20ADC" w:rsidRDefault="00594C0C" w:rsidP="00594C0C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5"/>
      </w:tblGrid>
      <w:tr w:rsidR="00D20ADC" w:rsidTr="00D20ADC">
        <w:tc>
          <w:tcPr>
            <w:tcW w:w="2405" w:type="dxa"/>
          </w:tcPr>
          <w:p w:rsidR="00D20ADC" w:rsidRDefault="00D20ADC" w:rsidP="00D20ADC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b/>
                <w:sz w:val="24"/>
                <w:szCs w:val="24"/>
                <w:u w:val="single"/>
              </w:rPr>
              <w:t>Objet du marché</w:t>
            </w:r>
            <w:r w:rsidRPr="00905633">
              <w:rPr>
                <w:rFonts w:ascii="Arial" w:hAnsi="Arial" w:cs="Arial"/>
                <w:b/>
                <w:sz w:val="24"/>
                <w:szCs w:val="24"/>
              </w:rPr>
              <w:t> :</w:t>
            </w:r>
            <w:r w:rsidRPr="00D20ADC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6655" w:type="dxa"/>
          </w:tcPr>
          <w:p w:rsidR="00D20ADC" w:rsidRDefault="00D20ADC" w:rsidP="008468F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20911" w:rsidRPr="00D20ADC" w:rsidRDefault="00A20911" w:rsidP="008468F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20ADC" w:rsidTr="00D20ADC">
        <w:tc>
          <w:tcPr>
            <w:tcW w:w="2405" w:type="dxa"/>
          </w:tcPr>
          <w:p w:rsidR="00D20ADC" w:rsidRPr="00D834B1" w:rsidRDefault="00D834B1" w:rsidP="009D7BB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834B1">
              <w:rPr>
                <w:rFonts w:ascii="Arial" w:hAnsi="Arial" w:cs="Arial"/>
                <w:b/>
                <w:i/>
                <w:sz w:val="20"/>
                <w:szCs w:val="24"/>
              </w:rPr>
              <w:t>Consultation n°25PIM051</w:t>
            </w:r>
          </w:p>
        </w:tc>
        <w:tc>
          <w:tcPr>
            <w:tcW w:w="6655" w:type="dxa"/>
          </w:tcPr>
          <w:p w:rsidR="00D20ADC" w:rsidRPr="00D834B1" w:rsidRDefault="00D834B1" w:rsidP="00F535E6">
            <w:pPr>
              <w:rPr>
                <w:rFonts w:ascii="Arial" w:hAnsi="Arial" w:cs="Arial"/>
                <w:b/>
                <w:i/>
                <w:color w:val="EA5A2D"/>
                <w:sz w:val="20"/>
                <w:szCs w:val="24"/>
              </w:rPr>
            </w:pPr>
            <w:r w:rsidRPr="00D834B1">
              <w:rPr>
                <w:rFonts w:ascii="Arial" w:hAnsi="Arial" w:cs="Arial"/>
                <w:b/>
                <w:i/>
                <w:color w:val="EA5A2D"/>
                <w:sz w:val="20"/>
                <w:szCs w:val="24"/>
              </w:rPr>
              <w:t>Services de conseils en propriété industrielle pour la gestion de portefeuilles de brevets d'invention</w:t>
            </w:r>
            <w:r w:rsidRPr="00D834B1">
              <w:rPr>
                <w:rFonts w:ascii="Arial" w:hAnsi="Arial" w:cs="Arial"/>
                <w:b/>
                <w:i/>
                <w:color w:val="EA5A2D"/>
                <w:sz w:val="20"/>
                <w:szCs w:val="24"/>
              </w:rPr>
              <w:tab/>
            </w:r>
          </w:p>
        </w:tc>
      </w:tr>
    </w:tbl>
    <w:p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94C0C" w:rsidRPr="00D20ADC" w:rsidRDefault="00594C0C" w:rsidP="00F43888">
      <w:pPr>
        <w:spacing w:after="0"/>
        <w:jc w:val="both"/>
        <w:rPr>
          <w:rFonts w:ascii="Arial" w:hAnsi="Arial" w:cs="Arial"/>
        </w:rPr>
      </w:pPr>
      <w:r w:rsidRPr="00D20ADC">
        <w:rPr>
          <w:rFonts w:ascii="Arial" w:hAnsi="Arial" w:cs="Arial"/>
        </w:rPr>
        <w:t xml:space="preserve">Je soussigné </w:t>
      </w:r>
      <w:r w:rsidR="00D20ADC" w:rsidRPr="00D20ADC">
        <w:rPr>
          <w:rFonts w:ascii="Arial" w:hAnsi="Arial" w:cs="Arial"/>
        </w:rPr>
        <w:t>……………………………..……..</w:t>
      </w:r>
      <w:r w:rsidRPr="00D20ADC">
        <w:rPr>
          <w:rFonts w:ascii="Arial" w:hAnsi="Arial" w:cs="Arial"/>
        </w:rPr>
        <w:t xml:space="preserve"> ayant le pouvoir d’engager la Société</w:t>
      </w:r>
      <w:r w:rsidR="00D20ADC">
        <w:rPr>
          <w:rFonts w:ascii="Arial" w:hAnsi="Arial" w:cs="Arial"/>
        </w:rPr>
        <w:t> </w:t>
      </w:r>
      <w:r w:rsidR="00D20ADC" w:rsidRPr="009B3179">
        <w:rPr>
          <w:rFonts w:ascii="Arial" w:hAnsi="Arial" w:cs="Arial"/>
        </w:rPr>
        <w:t>……………………………..……..</w:t>
      </w:r>
      <w:r w:rsidRPr="00D20ADC">
        <w:rPr>
          <w:rFonts w:ascii="Arial" w:hAnsi="Arial" w:cs="Arial"/>
        </w:rPr>
        <w:t xml:space="preserve">, certifie sur l’honneur : </w:t>
      </w:r>
    </w:p>
    <w:p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496A1E" w:rsidRDefault="00496A1E" w:rsidP="00594C0C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D20ADC">
        <w:rPr>
          <w:rFonts w:ascii="Arial" w:eastAsia="Times New Roman" w:hAnsi="Arial" w:cs="Arial"/>
          <w:lang w:eastAsia="fr-FR"/>
        </w:rPr>
        <w:t xml:space="preserve">n’entrer dans aucun des cas d’interdiction de soumissionner obligatoires prévus aux articles </w:t>
      </w:r>
      <w:r w:rsidR="00485491">
        <w:rPr>
          <w:rFonts w:ascii="Arial" w:eastAsia="Times New Roman" w:hAnsi="Arial" w:cs="Arial"/>
          <w:lang w:eastAsia="fr-FR"/>
        </w:rPr>
        <w:t>L2141-1</w:t>
      </w:r>
      <w:r w:rsidR="00C00BEB">
        <w:rPr>
          <w:rFonts w:ascii="Arial" w:eastAsia="Times New Roman" w:hAnsi="Arial" w:cs="Arial"/>
          <w:lang w:eastAsia="fr-FR"/>
        </w:rPr>
        <w:t xml:space="preserve"> à L2141-5 et L2141-7 à L2141-11 du Code de la commande publique.</w:t>
      </w:r>
      <w:r w:rsidRPr="00D20ADC">
        <w:rPr>
          <w:rFonts w:ascii="Arial" w:eastAsia="Times New Roman" w:hAnsi="Arial" w:cs="Arial"/>
          <w:lang w:eastAsia="fr-FR"/>
        </w:rPr>
        <w:t xml:space="preserve"> </w:t>
      </w:r>
    </w:p>
    <w:p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FC5E6A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D20ADC">
        <w:rPr>
          <w:rFonts w:ascii="Arial" w:eastAsia="Times New Roman" w:hAnsi="Arial" w:cs="Arial"/>
          <w:lang w:eastAsia="fr-FR"/>
        </w:rPr>
        <w:t>Pour faire valoir ce que de droit.</w:t>
      </w:r>
    </w:p>
    <w:p w:rsidR="00FC5E6A" w:rsidRPr="00D20ADC" w:rsidRDefault="00FC5E6A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FC2347" w:rsidRPr="00D20ADC" w:rsidRDefault="00FC2347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  <w:color w:val="000000"/>
        </w:rPr>
      </w:pPr>
      <w:r w:rsidRPr="00D20ADC">
        <w:rPr>
          <w:rFonts w:ascii="Arial" w:hAnsi="Arial" w:cs="Arial"/>
          <w:color w:val="000000"/>
        </w:rPr>
        <w:t>Nom et qualité du signataire :</w:t>
      </w:r>
      <w:bookmarkStart w:id="0" w:name="_GoBack"/>
      <w:bookmarkEnd w:id="0"/>
    </w:p>
    <w:p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  <w:r w:rsidRPr="00D20ADC">
        <w:rPr>
          <w:rFonts w:ascii="Arial" w:hAnsi="Arial" w:cs="Arial"/>
          <w:color w:val="000000"/>
        </w:rPr>
        <w:t>Signature :</w:t>
      </w:r>
    </w:p>
    <w:p w:rsidR="00496A1E" w:rsidRPr="00D20ADC" w:rsidRDefault="00496A1E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:rsidR="000378AD" w:rsidRPr="00D20ADC" w:rsidRDefault="000378AD" w:rsidP="0057731B">
      <w:pPr>
        <w:tabs>
          <w:tab w:val="left" w:pos="3480"/>
          <w:tab w:val="center" w:pos="4535"/>
        </w:tabs>
        <w:rPr>
          <w:rFonts w:ascii="Arial" w:hAnsi="Arial" w:cs="Arial"/>
        </w:rPr>
      </w:pPr>
    </w:p>
    <w:sectPr w:rsidR="000378AD" w:rsidRPr="00D20ADC" w:rsidSect="000378AD"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390A069E"/>
    <w:multiLevelType w:val="hybridMultilevel"/>
    <w:tmpl w:val="4E8E2576"/>
    <w:lvl w:ilvl="0" w:tplc="EA80F52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7BF28DB"/>
    <w:multiLevelType w:val="hybridMultilevel"/>
    <w:tmpl w:val="2EA27BF8"/>
    <w:lvl w:ilvl="0" w:tplc="200AA4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2CC"/>
    <w:rsid w:val="000143FB"/>
    <w:rsid w:val="000378AD"/>
    <w:rsid w:val="00072082"/>
    <w:rsid w:val="000C54F4"/>
    <w:rsid w:val="001A1A24"/>
    <w:rsid w:val="001C6B70"/>
    <w:rsid w:val="00215A4E"/>
    <w:rsid w:val="002804FC"/>
    <w:rsid w:val="0029044F"/>
    <w:rsid w:val="002C4D7E"/>
    <w:rsid w:val="002E4B14"/>
    <w:rsid w:val="003444E7"/>
    <w:rsid w:val="00372688"/>
    <w:rsid w:val="003C6A63"/>
    <w:rsid w:val="00404D9B"/>
    <w:rsid w:val="00485491"/>
    <w:rsid w:val="00496A1E"/>
    <w:rsid w:val="004B738E"/>
    <w:rsid w:val="004C5380"/>
    <w:rsid w:val="0057731B"/>
    <w:rsid w:val="00594C0C"/>
    <w:rsid w:val="005F310A"/>
    <w:rsid w:val="006D518E"/>
    <w:rsid w:val="006E0BC2"/>
    <w:rsid w:val="006E0C9E"/>
    <w:rsid w:val="00802BD2"/>
    <w:rsid w:val="00817272"/>
    <w:rsid w:val="00840C26"/>
    <w:rsid w:val="008443CB"/>
    <w:rsid w:val="008468F5"/>
    <w:rsid w:val="00883026"/>
    <w:rsid w:val="00891740"/>
    <w:rsid w:val="008A0B57"/>
    <w:rsid w:val="00905633"/>
    <w:rsid w:val="009517D9"/>
    <w:rsid w:val="00952A96"/>
    <w:rsid w:val="009B3179"/>
    <w:rsid w:val="009D7BB9"/>
    <w:rsid w:val="00A068CD"/>
    <w:rsid w:val="00A20911"/>
    <w:rsid w:val="00A5029B"/>
    <w:rsid w:val="00A658FC"/>
    <w:rsid w:val="00B67FE5"/>
    <w:rsid w:val="00B71FDE"/>
    <w:rsid w:val="00B91DE5"/>
    <w:rsid w:val="00C00BEB"/>
    <w:rsid w:val="00C141C3"/>
    <w:rsid w:val="00C57AD1"/>
    <w:rsid w:val="00C71D94"/>
    <w:rsid w:val="00C80BC0"/>
    <w:rsid w:val="00D20ADC"/>
    <w:rsid w:val="00D33809"/>
    <w:rsid w:val="00D35508"/>
    <w:rsid w:val="00D46447"/>
    <w:rsid w:val="00D72D5B"/>
    <w:rsid w:val="00D834B1"/>
    <w:rsid w:val="00D96E88"/>
    <w:rsid w:val="00E13650"/>
    <w:rsid w:val="00E562CC"/>
    <w:rsid w:val="00F43888"/>
    <w:rsid w:val="00F535E6"/>
    <w:rsid w:val="00F56016"/>
    <w:rsid w:val="00FC2347"/>
    <w:rsid w:val="00FC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079D1C4"/>
  <w15:docId w15:val="{243B28C1-EE6E-4B7A-9D84-2EE89A4A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4">
    <w:name w:val="heading 4"/>
    <w:basedOn w:val="Normal"/>
    <w:next w:val="Normal"/>
    <w:link w:val="Titre4Car"/>
    <w:qFormat/>
    <w:rsid w:val="006E0C9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56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62C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5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35508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rsid w:val="006E0C9E"/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paragraph" w:styleId="Retraitcorpsdetexte">
    <w:name w:val="Body Text Indent"/>
    <w:basedOn w:val="Default"/>
    <w:next w:val="Default"/>
    <w:link w:val="RetraitcorpsdetexteCar"/>
    <w:semiHidden/>
    <w:rsid w:val="006E0C9E"/>
    <w:rPr>
      <w:color w:val="auto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6E0C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6E0C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Titre">
    <w:name w:val="Title"/>
    <w:basedOn w:val="Normal"/>
    <w:next w:val="Sous-titre"/>
    <w:link w:val="TitreCar"/>
    <w:qFormat/>
    <w:rsid w:val="00594C0C"/>
    <w:pPr>
      <w:suppressAutoHyphens/>
      <w:spacing w:after="0" w:line="240" w:lineRule="auto"/>
      <w:jc w:val="center"/>
    </w:pPr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character" w:customStyle="1" w:styleId="TitreCar">
    <w:name w:val="Titre Car"/>
    <w:basedOn w:val="Policepardfaut"/>
    <w:link w:val="Titre"/>
    <w:rsid w:val="00594C0C"/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94C0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594C0C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4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87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Général de l'Isère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Conseil général de l'Isère</dc:creator>
  <cp:lastModifiedBy>ANAIS BRIGNANI</cp:lastModifiedBy>
  <cp:revision>9</cp:revision>
  <cp:lastPrinted>2020-06-29T12:19:00Z</cp:lastPrinted>
  <dcterms:created xsi:type="dcterms:W3CDTF">2018-11-15T16:08:00Z</dcterms:created>
  <dcterms:modified xsi:type="dcterms:W3CDTF">2026-01-27T11:08:00Z</dcterms:modified>
</cp:coreProperties>
</file>